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4A5B14" w:rsidTr="001A6E58">
        <w:tc>
          <w:tcPr>
            <w:tcW w:w="4873" w:type="dxa"/>
          </w:tcPr>
          <w:p w:rsidR="004A5B14" w:rsidRPr="00825608" w:rsidRDefault="004A5B14" w:rsidP="00F63A7C">
            <w:pPr>
              <w:rPr>
                <w:b/>
                <w:sz w:val="20"/>
                <w:szCs w:val="20"/>
              </w:rPr>
            </w:pPr>
            <w:bookmarkStart w:id="0" w:name="_GoBack"/>
            <w:bookmarkEnd w:id="0"/>
            <w:r w:rsidRPr="00825608">
              <w:rPr>
                <w:b/>
                <w:sz w:val="20"/>
                <w:szCs w:val="20"/>
              </w:rPr>
              <w:t>DESIGNA ACCESSORIES</w:t>
            </w:r>
          </w:p>
          <w:p w:rsidR="004A5B14" w:rsidRPr="00825608" w:rsidRDefault="004A5B14" w:rsidP="00F63A7C">
            <w:pPr>
              <w:rPr>
                <w:sz w:val="20"/>
                <w:szCs w:val="20"/>
              </w:rPr>
            </w:pPr>
            <w:r w:rsidRPr="00825608">
              <w:rPr>
                <w:sz w:val="20"/>
                <w:szCs w:val="20"/>
              </w:rPr>
              <w:t>PO BOX 2576</w:t>
            </w:r>
          </w:p>
          <w:p w:rsidR="004A5B14" w:rsidRPr="00825608" w:rsidRDefault="004A5B14" w:rsidP="00F63A7C">
            <w:pPr>
              <w:rPr>
                <w:sz w:val="20"/>
                <w:szCs w:val="20"/>
              </w:rPr>
            </w:pPr>
            <w:r w:rsidRPr="00825608">
              <w:rPr>
                <w:sz w:val="20"/>
                <w:szCs w:val="20"/>
              </w:rPr>
              <w:t>TAREN POINT</w:t>
            </w:r>
          </w:p>
          <w:p w:rsidR="004A5B14" w:rsidRPr="00825608" w:rsidRDefault="004A5B14" w:rsidP="00F63A7C">
            <w:pPr>
              <w:rPr>
                <w:sz w:val="20"/>
                <w:szCs w:val="20"/>
              </w:rPr>
            </w:pPr>
            <w:r w:rsidRPr="00825608">
              <w:rPr>
                <w:sz w:val="20"/>
                <w:szCs w:val="20"/>
              </w:rPr>
              <w:t>SYDNEY NSW 2229</w:t>
            </w:r>
          </w:p>
          <w:p w:rsidR="004A5B14" w:rsidRPr="00825608" w:rsidRDefault="004A5B14" w:rsidP="00F63A7C">
            <w:pPr>
              <w:rPr>
                <w:sz w:val="20"/>
                <w:szCs w:val="20"/>
              </w:rPr>
            </w:pPr>
            <w:r w:rsidRPr="00825608">
              <w:rPr>
                <w:sz w:val="20"/>
                <w:szCs w:val="20"/>
              </w:rPr>
              <w:t>AUSTRALIA</w:t>
            </w:r>
          </w:p>
          <w:p w:rsidR="004A5B14" w:rsidRPr="00825608" w:rsidRDefault="004A5B14" w:rsidP="00F63A7C">
            <w:pPr>
              <w:rPr>
                <w:sz w:val="20"/>
                <w:szCs w:val="20"/>
              </w:rPr>
            </w:pPr>
            <w:r w:rsidRPr="00825608">
              <w:rPr>
                <w:sz w:val="20"/>
                <w:szCs w:val="20"/>
              </w:rPr>
              <w:t>E:  customer.service@designa.com.au</w:t>
            </w:r>
          </w:p>
        </w:tc>
        <w:tc>
          <w:tcPr>
            <w:tcW w:w="4874" w:type="dxa"/>
          </w:tcPr>
          <w:p w:rsidR="004A5B14" w:rsidRPr="00825608" w:rsidRDefault="004A5B14" w:rsidP="00F63A7C">
            <w:pPr>
              <w:rPr>
                <w:b/>
                <w:sz w:val="20"/>
                <w:szCs w:val="20"/>
              </w:rPr>
            </w:pPr>
            <w:r w:rsidRPr="00825608">
              <w:rPr>
                <w:b/>
                <w:sz w:val="20"/>
                <w:szCs w:val="20"/>
              </w:rPr>
              <w:t>DESIGNA ACCESSORIES</w:t>
            </w:r>
            <w:r w:rsidR="001A6E58" w:rsidRPr="00825608">
              <w:rPr>
                <w:sz w:val="20"/>
                <w:szCs w:val="20"/>
              </w:rPr>
              <w:t xml:space="preserve">       </w:t>
            </w:r>
            <w:r w:rsidR="00825608">
              <w:rPr>
                <w:sz w:val="20"/>
                <w:szCs w:val="20"/>
              </w:rPr>
              <w:t xml:space="preserve">             </w:t>
            </w:r>
            <w:r w:rsidR="001A6E58" w:rsidRPr="00825608">
              <w:rPr>
                <w:b/>
                <w:sz w:val="20"/>
                <w:szCs w:val="20"/>
              </w:rPr>
              <w:t xml:space="preserve">REPAIR REQUEST  DA </w:t>
            </w:r>
          </w:p>
          <w:p w:rsidR="004A5B14" w:rsidRPr="00825608" w:rsidRDefault="00B837C4" w:rsidP="00F63A7C">
            <w:pPr>
              <w:rPr>
                <w:sz w:val="20"/>
                <w:szCs w:val="20"/>
              </w:rPr>
            </w:pPr>
            <w:r>
              <w:rPr>
                <w:noProof/>
                <w:sz w:val="20"/>
                <w:szCs w:val="20"/>
                <w:lang w:eastAsia="en-AU"/>
              </w:rPr>
              <mc:AlternateContent>
                <mc:Choice Requires="wps">
                  <w:drawing>
                    <wp:anchor distT="0" distB="0" distL="114300" distR="114300" simplePos="0" relativeHeight="251671552" behindDoc="0" locked="0" layoutInCell="1" allowOverlap="1" wp14:anchorId="2D7588E8" wp14:editId="1111FD5B">
                      <wp:simplePos x="0" y="0"/>
                      <wp:positionH relativeFrom="column">
                        <wp:posOffset>1763395</wp:posOffset>
                      </wp:positionH>
                      <wp:positionV relativeFrom="paragraph">
                        <wp:posOffset>92710</wp:posOffset>
                      </wp:positionV>
                      <wp:extent cx="14763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7637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8.85pt;margin-top:7.3pt;width:116.2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" fillcolor="white [3201]" strokecolor="black [3200]" strokeweight="2pt"/>
                  </w:pict>
                </mc:Fallback>
              </mc:AlternateContent>
            </w:r>
            <w:r w:rsidR="004A5B14" w:rsidRPr="00825608">
              <w:rPr>
                <w:sz w:val="20"/>
                <w:szCs w:val="20"/>
              </w:rPr>
              <w:t>PO BOX 99313</w:t>
            </w:r>
          </w:p>
          <w:p w:rsidR="004A5B14" w:rsidRPr="00825608" w:rsidRDefault="004A5B14" w:rsidP="00F63A7C">
            <w:pPr>
              <w:rPr>
                <w:sz w:val="20"/>
                <w:szCs w:val="20"/>
              </w:rPr>
            </w:pPr>
            <w:r w:rsidRPr="00825608">
              <w:rPr>
                <w:sz w:val="20"/>
                <w:szCs w:val="20"/>
              </w:rPr>
              <w:t>NEWMARKET</w:t>
            </w:r>
          </w:p>
          <w:p w:rsidR="004A5B14" w:rsidRPr="00825608" w:rsidRDefault="004A5B14" w:rsidP="00F63A7C">
            <w:pPr>
              <w:rPr>
                <w:sz w:val="20"/>
                <w:szCs w:val="20"/>
              </w:rPr>
            </w:pPr>
            <w:r w:rsidRPr="00825608">
              <w:rPr>
                <w:sz w:val="20"/>
                <w:szCs w:val="20"/>
              </w:rPr>
              <w:t>AUCKLAND 1149</w:t>
            </w:r>
          </w:p>
          <w:p w:rsidR="004A5B14" w:rsidRPr="00825608" w:rsidRDefault="004A5B14" w:rsidP="00F63A7C">
            <w:pPr>
              <w:rPr>
                <w:sz w:val="20"/>
                <w:szCs w:val="20"/>
              </w:rPr>
            </w:pPr>
            <w:r w:rsidRPr="00825608">
              <w:rPr>
                <w:sz w:val="20"/>
                <w:szCs w:val="20"/>
              </w:rPr>
              <w:t>NEW ZEALAND</w:t>
            </w:r>
          </w:p>
          <w:p w:rsidR="004A5B14" w:rsidRDefault="004A5B14" w:rsidP="00F63A7C">
            <w:pPr>
              <w:rPr>
                <w:sz w:val="20"/>
                <w:szCs w:val="20"/>
              </w:rPr>
            </w:pPr>
            <w:r w:rsidRPr="00825608">
              <w:rPr>
                <w:sz w:val="20"/>
                <w:szCs w:val="20"/>
              </w:rPr>
              <w:t xml:space="preserve">E:  </w:t>
            </w:r>
            <w:hyperlink r:id="rId7" w:history="1">
              <w:r w:rsidR="00825608" w:rsidRPr="001C5C33">
                <w:rPr>
                  <w:rStyle w:val="Hyperlink"/>
                  <w:sz w:val="20"/>
                  <w:szCs w:val="20"/>
                </w:rPr>
                <w:t>customer.service@designaaccessories.co.nz</w:t>
              </w:r>
            </w:hyperlink>
          </w:p>
          <w:p w:rsidR="00825608" w:rsidRDefault="00825608" w:rsidP="00F63A7C">
            <w:pPr>
              <w:rPr>
                <w:sz w:val="20"/>
                <w:szCs w:val="20"/>
              </w:rPr>
            </w:pPr>
          </w:p>
          <w:p w:rsidR="00825608" w:rsidRPr="00825608" w:rsidRDefault="00825608" w:rsidP="00F63A7C">
            <w:pPr>
              <w:rPr>
                <w:sz w:val="20"/>
                <w:szCs w:val="20"/>
              </w:rPr>
            </w:pPr>
          </w:p>
        </w:tc>
      </w:tr>
    </w:tbl>
    <w:p w:rsidR="00030C3A" w:rsidRDefault="001A6E58">
      <w:r>
        <w:rPr>
          <w:noProof/>
          <w:lang w:eastAsia="en-AU"/>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1A6E58" w:rsidRDefault="001A6E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7052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Content>
                        <w:p w:rsidR="001A6E58" w:rsidRDefault="001A6E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C71CA6" w:rsidRDefault="00C71CA6"/>
    <w:tbl>
      <w:tblPr>
        <w:tblStyle w:val="TableGrid"/>
        <w:tblpPr w:leftFromText="180" w:rightFromText="180" w:vertAnchor="page" w:horzAnchor="margin" w:tblpY="2131"/>
        <w:tblW w:w="10456" w:type="dxa"/>
        <w:tblLook w:val="04A0" w:firstRow="1" w:lastRow="0" w:firstColumn="1" w:lastColumn="0" w:noHBand="0" w:noVBand="1"/>
      </w:tblPr>
      <w:tblGrid>
        <w:gridCol w:w="6345"/>
        <w:gridCol w:w="4111"/>
      </w:tblGrid>
      <w:tr w:rsidR="00C71CA6" w:rsidTr="00163FD7">
        <w:trPr>
          <w:trHeight w:val="269"/>
        </w:trPr>
        <w:tc>
          <w:tcPr>
            <w:tcW w:w="6345" w:type="dxa"/>
            <w:tcBorders>
              <w:top w:val="single" w:sz="4" w:space="0" w:color="auto"/>
              <w:left w:val="single" w:sz="4" w:space="0" w:color="auto"/>
              <w:bottom w:val="single" w:sz="4" w:space="0" w:color="auto"/>
              <w:right w:val="nil"/>
            </w:tcBorders>
            <w:vAlign w:val="center"/>
          </w:tcPr>
          <w:p w:rsidR="00C71CA6" w:rsidRPr="00807A73" w:rsidRDefault="001A6E58" w:rsidP="00C71CA6">
            <w:pPr>
              <w:rPr>
                <w:b/>
                <w:sz w:val="20"/>
                <w:szCs w:val="20"/>
              </w:rPr>
            </w:pPr>
            <w:r w:rsidRPr="00807A73">
              <w:rPr>
                <w:b/>
                <w:sz w:val="20"/>
                <w:szCs w:val="20"/>
              </w:rPr>
              <w:t>STORE NAME:</w:t>
            </w:r>
          </w:p>
          <w:p w:rsidR="00C71CA6" w:rsidRPr="00807A73" w:rsidRDefault="00C71CA6" w:rsidP="00C71CA6">
            <w:pPr>
              <w:rPr>
                <w:b/>
                <w:sz w:val="20"/>
                <w:szCs w:val="20"/>
              </w:rPr>
            </w:pPr>
          </w:p>
        </w:tc>
        <w:tc>
          <w:tcPr>
            <w:tcW w:w="4111" w:type="dxa"/>
            <w:tcBorders>
              <w:top w:val="single" w:sz="4" w:space="0" w:color="auto"/>
              <w:left w:val="nil"/>
              <w:bottom w:val="single" w:sz="4" w:space="0" w:color="auto"/>
              <w:right w:val="single" w:sz="4" w:space="0" w:color="auto"/>
            </w:tcBorders>
            <w:vAlign w:val="center"/>
          </w:tcPr>
          <w:p w:rsidR="00C71CA6" w:rsidRPr="00807A73" w:rsidRDefault="00C71CA6" w:rsidP="00C71CA6">
            <w:pPr>
              <w:rPr>
                <w:sz w:val="20"/>
                <w:szCs w:val="20"/>
              </w:rPr>
            </w:pPr>
          </w:p>
        </w:tc>
      </w:tr>
      <w:tr w:rsidR="00C71CA6" w:rsidTr="00163FD7">
        <w:tc>
          <w:tcPr>
            <w:tcW w:w="6345" w:type="dxa"/>
            <w:tcBorders>
              <w:top w:val="single" w:sz="4" w:space="0" w:color="auto"/>
              <w:left w:val="single" w:sz="4" w:space="0" w:color="auto"/>
              <w:bottom w:val="single" w:sz="4" w:space="0" w:color="auto"/>
              <w:right w:val="single" w:sz="4" w:space="0" w:color="auto"/>
            </w:tcBorders>
            <w:vAlign w:val="center"/>
          </w:tcPr>
          <w:p w:rsidR="00C71CA6" w:rsidRPr="00807A73" w:rsidRDefault="00A43D99" w:rsidP="00C71CA6">
            <w:pPr>
              <w:rPr>
                <w:sz w:val="20"/>
                <w:szCs w:val="20"/>
              </w:rPr>
            </w:pPr>
            <w:r>
              <w:rPr>
                <w:sz w:val="20"/>
                <w:szCs w:val="20"/>
              </w:rPr>
              <w:t>CUSTOMER NAME</w:t>
            </w:r>
            <w:r w:rsidR="00C71CA6" w:rsidRPr="00807A73">
              <w:rPr>
                <w:sz w:val="20"/>
                <w:szCs w:val="20"/>
              </w:rPr>
              <w:t>:</w:t>
            </w:r>
          </w:p>
          <w:p w:rsidR="00C71CA6" w:rsidRPr="00807A73" w:rsidRDefault="00C71CA6" w:rsidP="00C71CA6">
            <w:pPr>
              <w:rPr>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C71CA6" w:rsidRPr="00807A73" w:rsidRDefault="00C71CA6" w:rsidP="00C71CA6">
            <w:pPr>
              <w:rPr>
                <w:sz w:val="20"/>
                <w:szCs w:val="20"/>
              </w:rPr>
            </w:pPr>
            <w:r w:rsidRPr="00807A73">
              <w:rPr>
                <w:sz w:val="20"/>
                <w:szCs w:val="20"/>
              </w:rPr>
              <w:t>DATE:</w:t>
            </w:r>
          </w:p>
        </w:tc>
      </w:tr>
      <w:tr w:rsidR="00C71CA6" w:rsidTr="00163FD7">
        <w:tc>
          <w:tcPr>
            <w:tcW w:w="6345" w:type="dxa"/>
            <w:tcBorders>
              <w:top w:val="single" w:sz="4" w:space="0" w:color="auto"/>
              <w:left w:val="single" w:sz="4" w:space="0" w:color="auto"/>
              <w:bottom w:val="single" w:sz="4" w:space="0" w:color="auto"/>
              <w:right w:val="nil"/>
            </w:tcBorders>
            <w:vAlign w:val="center"/>
          </w:tcPr>
          <w:p w:rsidR="00C71CA6" w:rsidRPr="00807A73" w:rsidRDefault="00C71CA6" w:rsidP="00C71CA6">
            <w:pPr>
              <w:rPr>
                <w:sz w:val="20"/>
                <w:szCs w:val="20"/>
              </w:rPr>
            </w:pPr>
            <w:r w:rsidRPr="00807A73">
              <w:rPr>
                <w:sz w:val="20"/>
                <w:szCs w:val="20"/>
              </w:rPr>
              <w:t>ADDRESS:</w:t>
            </w:r>
          </w:p>
          <w:p w:rsidR="00C71CA6" w:rsidRPr="00807A73" w:rsidRDefault="00C71CA6" w:rsidP="00C71CA6">
            <w:pPr>
              <w:rPr>
                <w:sz w:val="20"/>
                <w:szCs w:val="20"/>
              </w:rPr>
            </w:pPr>
          </w:p>
        </w:tc>
        <w:tc>
          <w:tcPr>
            <w:tcW w:w="4111" w:type="dxa"/>
            <w:tcBorders>
              <w:top w:val="single" w:sz="4" w:space="0" w:color="auto"/>
              <w:left w:val="nil"/>
              <w:bottom w:val="single" w:sz="4" w:space="0" w:color="auto"/>
              <w:right w:val="single" w:sz="4" w:space="0" w:color="auto"/>
            </w:tcBorders>
            <w:vAlign w:val="center"/>
          </w:tcPr>
          <w:p w:rsidR="00C71CA6" w:rsidRPr="00807A73" w:rsidRDefault="00C71CA6" w:rsidP="00C71CA6">
            <w:pPr>
              <w:rPr>
                <w:sz w:val="20"/>
                <w:szCs w:val="20"/>
              </w:rPr>
            </w:pPr>
          </w:p>
        </w:tc>
      </w:tr>
      <w:tr w:rsidR="00C71CA6" w:rsidTr="00163FD7">
        <w:tc>
          <w:tcPr>
            <w:tcW w:w="6345" w:type="dxa"/>
            <w:tcBorders>
              <w:top w:val="single" w:sz="4" w:space="0" w:color="auto"/>
              <w:left w:val="single" w:sz="4" w:space="0" w:color="auto"/>
              <w:bottom w:val="single" w:sz="4" w:space="0" w:color="auto"/>
              <w:right w:val="nil"/>
            </w:tcBorders>
            <w:vAlign w:val="center"/>
          </w:tcPr>
          <w:p w:rsidR="00C71CA6" w:rsidRPr="00807A73" w:rsidRDefault="00C71CA6" w:rsidP="00C71CA6">
            <w:pPr>
              <w:rPr>
                <w:sz w:val="20"/>
                <w:szCs w:val="20"/>
              </w:rPr>
            </w:pPr>
            <w:r w:rsidRPr="00807A73">
              <w:rPr>
                <w:sz w:val="20"/>
                <w:szCs w:val="20"/>
              </w:rPr>
              <w:t>EMAIL ADDRESS:</w:t>
            </w:r>
          </w:p>
          <w:p w:rsidR="00C71CA6" w:rsidRPr="00807A73" w:rsidRDefault="00C71CA6" w:rsidP="00C71CA6">
            <w:pPr>
              <w:rPr>
                <w:sz w:val="20"/>
                <w:szCs w:val="20"/>
              </w:rPr>
            </w:pPr>
          </w:p>
        </w:tc>
        <w:tc>
          <w:tcPr>
            <w:tcW w:w="4111" w:type="dxa"/>
            <w:tcBorders>
              <w:top w:val="single" w:sz="4" w:space="0" w:color="auto"/>
              <w:left w:val="nil"/>
              <w:bottom w:val="single" w:sz="4" w:space="0" w:color="auto"/>
              <w:right w:val="single" w:sz="4" w:space="0" w:color="auto"/>
            </w:tcBorders>
            <w:vAlign w:val="center"/>
          </w:tcPr>
          <w:p w:rsidR="00C71CA6" w:rsidRPr="00807A73" w:rsidRDefault="00C71CA6" w:rsidP="00C71CA6">
            <w:pPr>
              <w:rPr>
                <w:sz w:val="20"/>
                <w:szCs w:val="20"/>
              </w:rPr>
            </w:pPr>
          </w:p>
        </w:tc>
      </w:tr>
      <w:tr w:rsidR="00C71CA6" w:rsidTr="00163FD7">
        <w:tc>
          <w:tcPr>
            <w:tcW w:w="6345" w:type="dxa"/>
            <w:tcBorders>
              <w:top w:val="single" w:sz="4" w:space="0" w:color="auto"/>
              <w:left w:val="single" w:sz="4" w:space="0" w:color="auto"/>
              <w:bottom w:val="single" w:sz="4" w:space="0" w:color="auto"/>
              <w:right w:val="nil"/>
            </w:tcBorders>
            <w:vAlign w:val="center"/>
          </w:tcPr>
          <w:p w:rsidR="00C71CA6" w:rsidRPr="00807A73" w:rsidRDefault="00C71CA6" w:rsidP="00C71CA6">
            <w:pPr>
              <w:rPr>
                <w:sz w:val="20"/>
                <w:szCs w:val="20"/>
              </w:rPr>
            </w:pPr>
            <w:r w:rsidRPr="00807A73">
              <w:rPr>
                <w:sz w:val="20"/>
                <w:szCs w:val="20"/>
              </w:rPr>
              <w:t>TELEPHONE NUMBER:</w:t>
            </w:r>
          </w:p>
          <w:p w:rsidR="00C71CA6" w:rsidRPr="00807A73" w:rsidRDefault="00C71CA6" w:rsidP="00C71CA6">
            <w:pPr>
              <w:rPr>
                <w:sz w:val="20"/>
                <w:szCs w:val="20"/>
              </w:rPr>
            </w:pPr>
          </w:p>
        </w:tc>
        <w:tc>
          <w:tcPr>
            <w:tcW w:w="4111" w:type="dxa"/>
            <w:tcBorders>
              <w:top w:val="single" w:sz="4" w:space="0" w:color="auto"/>
              <w:left w:val="nil"/>
              <w:bottom w:val="single" w:sz="4" w:space="0" w:color="auto"/>
              <w:right w:val="single" w:sz="4" w:space="0" w:color="auto"/>
            </w:tcBorders>
            <w:vAlign w:val="center"/>
          </w:tcPr>
          <w:p w:rsidR="00C71CA6" w:rsidRPr="00807A73" w:rsidRDefault="00C71CA6" w:rsidP="00C71CA6">
            <w:pPr>
              <w:rPr>
                <w:sz w:val="20"/>
                <w:szCs w:val="20"/>
              </w:rPr>
            </w:pPr>
          </w:p>
        </w:tc>
      </w:tr>
      <w:tr w:rsidR="00C71CA6" w:rsidTr="00C71CA6">
        <w:tc>
          <w:tcPr>
            <w:tcW w:w="6345" w:type="dxa"/>
            <w:tcBorders>
              <w:top w:val="single" w:sz="4" w:space="0" w:color="auto"/>
              <w:left w:val="nil"/>
              <w:bottom w:val="nil"/>
              <w:right w:val="nil"/>
            </w:tcBorders>
          </w:tcPr>
          <w:p w:rsidR="00C71CA6" w:rsidRPr="003B44CE" w:rsidRDefault="00C71CA6" w:rsidP="00C71CA6">
            <w:pPr>
              <w:rPr>
                <w:sz w:val="18"/>
                <w:szCs w:val="18"/>
              </w:rPr>
            </w:pPr>
          </w:p>
        </w:tc>
        <w:tc>
          <w:tcPr>
            <w:tcW w:w="4111" w:type="dxa"/>
            <w:tcBorders>
              <w:top w:val="single" w:sz="4" w:space="0" w:color="auto"/>
              <w:left w:val="nil"/>
              <w:bottom w:val="nil"/>
              <w:right w:val="nil"/>
            </w:tcBorders>
          </w:tcPr>
          <w:p w:rsidR="00C71CA6" w:rsidRPr="003B44CE" w:rsidRDefault="00C71CA6" w:rsidP="00C71CA6">
            <w:pPr>
              <w:rPr>
                <w:sz w:val="18"/>
                <w:szCs w:val="18"/>
              </w:rPr>
            </w:pPr>
          </w:p>
        </w:tc>
      </w:tr>
    </w:tbl>
    <w:tbl>
      <w:tblPr>
        <w:tblStyle w:val="TableGrid"/>
        <w:tblW w:w="10456" w:type="dxa"/>
        <w:tblLook w:val="04A0" w:firstRow="1" w:lastRow="0" w:firstColumn="1" w:lastColumn="0" w:noHBand="0" w:noVBand="1"/>
      </w:tblPr>
      <w:tblGrid>
        <w:gridCol w:w="6345"/>
        <w:gridCol w:w="4111"/>
      </w:tblGrid>
      <w:tr w:rsidR="00074628" w:rsidRPr="00807A73" w:rsidTr="00163FD7">
        <w:tc>
          <w:tcPr>
            <w:tcW w:w="6345" w:type="dxa"/>
            <w:tcBorders>
              <w:right w:val="nil"/>
            </w:tcBorders>
            <w:vAlign w:val="center"/>
          </w:tcPr>
          <w:p w:rsidR="00074628" w:rsidRPr="00807A73" w:rsidRDefault="001A6E58" w:rsidP="00163FD7">
            <w:pPr>
              <w:rPr>
                <w:b/>
                <w:sz w:val="20"/>
                <w:szCs w:val="20"/>
              </w:rPr>
            </w:pPr>
            <w:r w:rsidRPr="00807A73">
              <w:rPr>
                <w:b/>
                <w:sz w:val="20"/>
                <w:szCs w:val="20"/>
              </w:rPr>
              <w:t xml:space="preserve">CUSTOMER NAME: </w:t>
            </w:r>
          </w:p>
          <w:p w:rsidR="00DF76F1" w:rsidRPr="00807A73" w:rsidRDefault="00DF76F1" w:rsidP="00163FD7">
            <w:pPr>
              <w:rPr>
                <w:b/>
                <w:sz w:val="20"/>
                <w:szCs w:val="20"/>
              </w:rPr>
            </w:pPr>
          </w:p>
        </w:tc>
        <w:tc>
          <w:tcPr>
            <w:tcW w:w="4111" w:type="dxa"/>
            <w:tcBorders>
              <w:top w:val="single" w:sz="4" w:space="0" w:color="auto"/>
              <w:left w:val="nil"/>
              <w:bottom w:val="single" w:sz="4" w:space="0" w:color="auto"/>
              <w:right w:val="single" w:sz="4" w:space="0" w:color="auto"/>
            </w:tcBorders>
          </w:tcPr>
          <w:p w:rsidR="00074628" w:rsidRPr="00807A73" w:rsidRDefault="00074628">
            <w:pPr>
              <w:rPr>
                <w:sz w:val="20"/>
                <w:szCs w:val="20"/>
              </w:rPr>
            </w:pPr>
          </w:p>
        </w:tc>
      </w:tr>
      <w:tr w:rsidR="00074628" w:rsidRPr="00807A73" w:rsidTr="00163FD7">
        <w:tc>
          <w:tcPr>
            <w:tcW w:w="6345" w:type="dxa"/>
            <w:tcBorders>
              <w:bottom w:val="single" w:sz="4" w:space="0" w:color="auto"/>
            </w:tcBorders>
            <w:vAlign w:val="center"/>
          </w:tcPr>
          <w:p w:rsidR="00074628" w:rsidRPr="00807A73" w:rsidRDefault="00074628" w:rsidP="00163FD7">
            <w:pPr>
              <w:rPr>
                <w:sz w:val="20"/>
                <w:szCs w:val="20"/>
              </w:rPr>
            </w:pPr>
            <w:r w:rsidRPr="00807A73">
              <w:rPr>
                <w:sz w:val="20"/>
                <w:szCs w:val="20"/>
              </w:rPr>
              <w:t>MODEL NUMBER (located on back of watch</w:t>
            </w:r>
            <w:r w:rsidR="001A6E58" w:rsidRPr="00807A73">
              <w:rPr>
                <w:sz w:val="20"/>
                <w:szCs w:val="20"/>
              </w:rPr>
              <w:t xml:space="preserve"> or packaging</w:t>
            </w:r>
            <w:r w:rsidRPr="00807A73">
              <w:rPr>
                <w:sz w:val="20"/>
                <w:szCs w:val="20"/>
              </w:rPr>
              <w:t>)</w:t>
            </w:r>
          </w:p>
          <w:p w:rsidR="00DF76F1" w:rsidRPr="00807A73" w:rsidRDefault="00DF76F1" w:rsidP="00163FD7">
            <w:pPr>
              <w:rPr>
                <w:sz w:val="20"/>
                <w:szCs w:val="20"/>
              </w:rPr>
            </w:pPr>
          </w:p>
        </w:tc>
        <w:tc>
          <w:tcPr>
            <w:tcW w:w="4111" w:type="dxa"/>
            <w:tcBorders>
              <w:top w:val="single" w:sz="4" w:space="0" w:color="auto"/>
            </w:tcBorders>
            <w:vAlign w:val="center"/>
          </w:tcPr>
          <w:p w:rsidR="00074628" w:rsidRPr="00807A73" w:rsidRDefault="00074628" w:rsidP="00163FD7">
            <w:pPr>
              <w:rPr>
                <w:sz w:val="20"/>
                <w:szCs w:val="20"/>
              </w:rPr>
            </w:pPr>
            <w:r w:rsidRPr="00807A73">
              <w:rPr>
                <w:sz w:val="20"/>
                <w:szCs w:val="20"/>
              </w:rPr>
              <w:t>DATE OF PURCHASE:</w:t>
            </w:r>
          </w:p>
        </w:tc>
      </w:tr>
      <w:tr w:rsidR="00074628" w:rsidRPr="00807A73" w:rsidTr="00C71CA6">
        <w:tc>
          <w:tcPr>
            <w:tcW w:w="6345" w:type="dxa"/>
            <w:tcBorders>
              <w:bottom w:val="single" w:sz="4" w:space="0" w:color="auto"/>
            </w:tcBorders>
          </w:tcPr>
          <w:p w:rsidR="00074628" w:rsidRPr="00807A73" w:rsidRDefault="00074628">
            <w:pPr>
              <w:rPr>
                <w:sz w:val="20"/>
                <w:szCs w:val="20"/>
              </w:rPr>
            </w:pPr>
            <w:r w:rsidRPr="00807A73">
              <w:rPr>
                <w:sz w:val="20"/>
                <w:szCs w:val="20"/>
              </w:rPr>
              <w:t>PROBLEM, ISSUE OR SERVICE REQUESTED (check all that apply):</w:t>
            </w:r>
          </w:p>
          <w:p w:rsidR="00074628" w:rsidRPr="00807A73" w:rsidRDefault="00074628">
            <w:pPr>
              <w:rPr>
                <w:sz w:val="20"/>
                <w:szCs w:val="20"/>
              </w:rPr>
            </w:pPr>
          </w:p>
          <w:p w:rsidR="00074628" w:rsidRPr="00807A73" w:rsidRDefault="00550081" w:rsidP="00550081">
            <w:pPr>
              <w:pStyle w:val="ListParagraph"/>
              <w:numPr>
                <w:ilvl w:val="0"/>
                <w:numId w:val="2"/>
              </w:numPr>
              <w:rPr>
                <w:sz w:val="20"/>
                <w:szCs w:val="20"/>
              </w:rPr>
            </w:pPr>
            <w:r w:rsidRPr="00807A73">
              <w:rPr>
                <w:sz w:val="20"/>
                <w:szCs w:val="20"/>
              </w:rPr>
              <w:t>STOPPED</w:t>
            </w:r>
          </w:p>
          <w:p w:rsidR="00550081" w:rsidRPr="00807A73" w:rsidRDefault="00550081" w:rsidP="00550081">
            <w:pPr>
              <w:pStyle w:val="ListParagraph"/>
              <w:numPr>
                <w:ilvl w:val="0"/>
                <w:numId w:val="2"/>
              </w:numPr>
              <w:rPr>
                <w:sz w:val="20"/>
                <w:szCs w:val="20"/>
              </w:rPr>
            </w:pPr>
            <w:r w:rsidRPr="00807A73">
              <w:rPr>
                <w:sz w:val="20"/>
                <w:szCs w:val="20"/>
              </w:rPr>
              <w:t>LOSING TIME</w:t>
            </w:r>
          </w:p>
          <w:p w:rsidR="00550081" w:rsidRPr="00807A73" w:rsidRDefault="00550081" w:rsidP="00550081">
            <w:pPr>
              <w:pStyle w:val="ListParagraph"/>
              <w:numPr>
                <w:ilvl w:val="0"/>
                <w:numId w:val="2"/>
              </w:numPr>
              <w:rPr>
                <w:sz w:val="20"/>
                <w:szCs w:val="20"/>
              </w:rPr>
            </w:pPr>
            <w:r w:rsidRPr="00807A73">
              <w:rPr>
                <w:sz w:val="20"/>
                <w:szCs w:val="20"/>
              </w:rPr>
              <w:t>STRAP</w:t>
            </w:r>
          </w:p>
          <w:p w:rsidR="00550081" w:rsidRPr="00807A73" w:rsidRDefault="00550081" w:rsidP="00550081">
            <w:pPr>
              <w:pStyle w:val="ListParagraph"/>
              <w:numPr>
                <w:ilvl w:val="0"/>
                <w:numId w:val="2"/>
              </w:numPr>
              <w:rPr>
                <w:sz w:val="20"/>
                <w:szCs w:val="20"/>
              </w:rPr>
            </w:pPr>
            <w:r w:rsidRPr="00807A73">
              <w:rPr>
                <w:sz w:val="20"/>
                <w:szCs w:val="20"/>
              </w:rPr>
              <w:t>CLASP</w:t>
            </w:r>
          </w:p>
          <w:p w:rsidR="00550081" w:rsidRPr="00807A73" w:rsidRDefault="00550081" w:rsidP="00550081">
            <w:pPr>
              <w:pStyle w:val="ListParagraph"/>
              <w:numPr>
                <w:ilvl w:val="0"/>
                <w:numId w:val="2"/>
              </w:numPr>
              <w:rPr>
                <w:sz w:val="20"/>
                <w:szCs w:val="20"/>
              </w:rPr>
            </w:pPr>
            <w:r w:rsidRPr="00807A73">
              <w:rPr>
                <w:sz w:val="20"/>
                <w:szCs w:val="20"/>
              </w:rPr>
              <w:t>WATER IN</w:t>
            </w:r>
          </w:p>
          <w:p w:rsidR="00074628" w:rsidRPr="00807A73" w:rsidRDefault="00074628" w:rsidP="00550081">
            <w:pPr>
              <w:pStyle w:val="ListParagraph"/>
              <w:rPr>
                <w:sz w:val="20"/>
                <w:szCs w:val="20"/>
              </w:rPr>
            </w:pPr>
          </w:p>
        </w:tc>
        <w:tc>
          <w:tcPr>
            <w:tcW w:w="4111" w:type="dxa"/>
            <w:tcBorders>
              <w:bottom w:val="single" w:sz="4" w:space="0" w:color="auto"/>
            </w:tcBorders>
          </w:tcPr>
          <w:p w:rsidR="00550081" w:rsidRPr="00807A73" w:rsidRDefault="00550081" w:rsidP="00E748FE">
            <w:pPr>
              <w:rPr>
                <w:sz w:val="20"/>
                <w:szCs w:val="20"/>
              </w:rPr>
            </w:pPr>
          </w:p>
          <w:p w:rsidR="00550081" w:rsidRPr="00807A73" w:rsidRDefault="00550081" w:rsidP="00550081">
            <w:pPr>
              <w:pStyle w:val="ListParagraph"/>
              <w:rPr>
                <w:sz w:val="20"/>
                <w:szCs w:val="20"/>
              </w:rPr>
            </w:pPr>
          </w:p>
          <w:p w:rsidR="00550081" w:rsidRPr="00807A73" w:rsidRDefault="00550081" w:rsidP="00550081">
            <w:pPr>
              <w:pStyle w:val="ListParagraph"/>
              <w:numPr>
                <w:ilvl w:val="0"/>
                <w:numId w:val="2"/>
              </w:numPr>
              <w:rPr>
                <w:sz w:val="20"/>
                <w:szCs w:val="20"/>
              </w:rPr>
            </w:pPr>
            <w:r w:rsidRPr="00807A73">
              <w:rPr>
                <w:sz w:val="20"/>
                <w:szCs w:val="20"/>
              </w:rPr>
              <w:t>LENS</w:t>
            </w:r>
          </w:p>
          <w:p w:rsidR="00550081" w:rsidRPr="00807A73" w:rsidRDefault="00550081" w:rsidP="00550081">
            <w:pPr>
              <w:pStyle w:val="ListParagraph"/>
              <w:numPr>
                <w:ilvl w:val="0"/>
                <w:numId w:val="2"/>
              </w:numPr>
              <w:rPr>
                <w:sz w:val="20"/>
                <w:szCs w:val="20"/>
              </w:rPr>
            </w:pPr>
            <w:r w:rsidRPr="00807A73">
              <w:rPr>
                <w:sz w:val="20"/>
                <w:szCs w:val="20"/>
              </w:rPr>
              <w:t>CASE</w:t>
            </w:r>
          </w:p>
          <w:p w:rsidR="00550081" w:rsidRPr="00807A73" w:rsidRDefault="00550081" w:rsidP="00550081">
            <w:pPr>
              <w:pStyle w:val="ListParagraph"/>
              <w:numPr>
                <w:ilvl w:val="0"/>
                <w:numId w:val="2"/>
              </w:numPr>
              <w:rPr>
                <w:sz w:val="20"/>
                <w:szCs w:val="20"/>
              </w:rPr>
            </w:pPr>
            <w:r w:rsidRPr="00807A73">
              <w:rPr>
                <w:sz w:val="20"/>
                <w:szCs w:val="20"/>
              </w:rPr>
              <w:t>HANDS</w:t>
            </w:r>
          </w:p>
          <w:p w:rsidR="00550081" w:rsidRPr="00807A73" w:rsidRDefault="00550081" w:rsidP="00550081">
            <w:pPr>
              <w:pStyle w:val="ListParagraph"/>
              <w:numPr>
                <w:ilvl w:val="0"/>
                <w:numId w:val="2"/>
              </w:numPr>
              <w:rPr>
                <w:sz w:val="20"/>
                <w:szCs w:val="20"/>
              </w:rPr>
            </w:pPr>
            <w:r w:rsidRPr="00807A73">
              <w:rPr>
                <w:sz w:val="20"/>
                <w:szCs w:val="20"/>
              </w:rPr>
              <w:t>DIAL</w:t>
            </w:r>
          </w:p>
          <w:p w:rsidR="00074628" w:rsidRPr="00807A73" w:rsidRDefault="00074628">
            <w:pPr>
              <w:rPr>
                <w:sz w:val="20"/>
                <w:szCs w:val="20"/>
              </w:rPr>
            </w:pPr>
          </w:p>
        </w:tc>
      </w:tr>
      <w:tr w:rsidR="00550081" w:rsidRPr="00807A73" w:rsidTr="00C71CA6">
        <w:tc>
          <w:tcPr>
            <w:tcW w:w="6345" w:type="dxa"/>
            <w:tcBorders>
              <w:bottom w:val="single" w:sz="4" w:space="0" w:color="auto"/>
              <w:right w:val="nil"/>
            </w:tcBorders>
          </w:tcPr>
          <w:p w:rsidR="00550081" w:rsidRPr="00807A73" w:rsidRDefault="00550081">
            <w:pPr>
              <w:rPr>
                <w:sz w:val="20"/>
                <w:szCs w:val="20"/>
              </w:rPr>
            </w:pPr>
            <w:r w:rsidRPr="00807A73">
              <w:rPr>
                <w:sz w:val="20"/>
                <w:szCs w:val="20"/>
              </w:rPr>
              <w:t>COMMENTS:</w:t>
            </w:r>
          </w:p>
        </w:tc>
        <w:tc>
          <w:tcPr>
            <w:tcW w:w="4111" w:type="dxa"/>
            <w:tcBorders>
              <w:top w:val="single" w:sz="4" w:space="0" w:color="auto"/>
              <w:left w:val="nil"/>
              <w:bottom w:val="single" w:sz="4" w:space="0" w:color="auto"/>
            </w:tcBorders>
          </w:tcPr>
          <w:p w:rsidR="00550081" w:rsidRPr="00807A73" w:rsidRDefault="00550081">
            <w:pPr>
              <w:rPr>
                <w:sz w:val="20"/>
                <w:szCs w:val="20"/>
              </w:rPr>
            </w:pPr>
          </w:p>
        </w:tc>
      </w:tr>
      <w:tr w:rsidR="00550081" w:rsidRPr="00807A73" w:rsidTr="00C71CA6">
        <w:tc>
          <w:tcPr>
            <w:tcW w:w="6345" w:type="dxa"/>
            <w:tcBorders>
              <w:bottom w:val="single" w:sz="4" w:space="0" w:color="auto"/>
              <w:right w:val="nil"/>
            </w:tcBorders>
          </w:tcPr>
          <w:p w:rsidR="00550081" w:rsidRPr="00807A73" w:rsidRDefault="00550081">
            <w:pPr>
              <w:rPr>
                <w:sz w:val="20"/>
                <w:szCs w:val="20"/>
              </w:rPr>
            </w:pPr>
          </w:p>
        </w:tc>
        <w:tc>
          <w:tcPr>
            <w:tcW w:w="4111" w:type="dxa"/>
            <w:tcBorders>
              <w:left w:val="nil"/>
            </w:tcBorders>
          </w:tcPr>
          <w:p w:rsidR="00550081" w:rsidRPr="00807A73" w:rsidRDefault="00550081">
            <w:pPr>
              <w:rPr>
                <w:sz w:val="20"/>
                <w:szCs w:val="20"/>
              </w:rPr>
            </w:pPr>
          </w:p>
        </w:tc>
      </w:tr>
      <w:tr w:rsidR="00550081" w:rsidRPr="00807A73" w:rsidTr="00C71CA6">
        <w:tc>
          <w:tcPr>
            <w:tcW w:w="6345" w:type="dxa"/>
            <w:tcBorders>
              <w:bottom w:val="single" w:sz="4" w:space="0" w:color="auto"/>
              <w:right w:val="nil"/>
            </w:tcBorders>
          </w:tcPr>
          <w:p w:rsidR="00550081" w:rsidRPr="00807A73" w:rsidRDefault="00550081">
            <w:pPr>
              <w:rPr>
                <w:sz w:val="20"/>
                <w:szCs w:val="20"/>
              </w:rPr>
            </w:pPr>
          </w:p>
        </w:tc>
        <w:tc>
          <w:tcPr>
            <w:tcW w:w="4111" w:type="dxa"/>
            <w:tcBorders>
              <w:left w:val="nil"/>
              <w:bottom w:val="single" w:sz="4" w:space="0" w:color="auto"/>
            </w:tcBorders>
          </w:tcPr>
          <w:p w:rsidR="00550081" w:rsidRPr="00807A73" w:rsidRDefault="00550081">
            <w:pPr>
              <w:rPr>
                <w:sz w:val="20"/>
                <w:szCs w:val="20"/>
              </w:rPr>
            </w:pPr>
          </w:p>
        </w:tc>
      </w:tr>
      <w:tr w:rsidR="00074628" w:rsidRPr="00807A73" w:rsidTr="00C71CA6">
        <w:tc>
          <w:tcPr>
            <w:tcW w:w="6345" w:type="dxa"/>
            <w:tcBorders>
              <w:top w:val="single" w:sz="4" w:space="0" w:color="auto"/>
              <w:right w:val="nil"/>
            </w:tcBorders>
          </w:tcPr>
          <w:p w:rsidR="00074628" w:rsidRPr="00807A73" w:rsidRDefault="00074628">
            <w:pPr>
              <w:rPr>
                <w:sz w:val="20"/>
                <w:szCs w:val="20"/>
              </w:rPr>
            </w:pPr>
            <w:r w:rsidRPr="00807A73">
              <w:rPr>
                <w:sz w:val="20"/>
                <w:szCs w:val="20"/>
              </w:rPr>
              <w:t>PROOF OF PURCHASE AND/OR WARRANTY ATTACHED:</w:t>
            </w:r>
          </w:p>
          <w:p w:rsidR="00550081" w:rsidRPr="00807A73" w:rsidRDefault="00550081">
            <w:pPr>
              <w:rPr>
                <w:sz w:val="20"/>
                <w:szCs w:val="20"/>
              </w:rPr>
            </w:pPr>
          </w:p>
          <w:p w:rsidR="00550081" w:rsidRPr="00807A73" w:rsidRDefault="00550081" w:rsidP="00550081">
            <w:pPr>
              <w:pStyle w:val="ListParagraph"/>
              <w:numPr>
                <w:ilvl w:val="0"/>
                <w:numId w:val="3"/>
              </w:numPr>
              <w:rPr>
                <w:sz w:val="20"/>
                <w:szCs w:val="20"/>
              </w:rPr>
            </w:pPr>
            <w:r w:rsidRPr="00807A73">
              <w:rPr>
                <w:sz w:val="20"/>
                <w:szCs w:val="20"/>
              </w:rPr>
              <w:t>YES</w:t>
            </w:r>
          </w:p>
          <w:p w:rsidR="00074628" w:rsidRPr="00807A73" w:rsidRDefault="00550081" w:rsidP="00550081">
            <w:pPr>
              <w:pStyle w:val="ListParagraph"/>
              <w:numPr>
                <w:ilvl w:val="0"/>
                <w:numId w:val="3"/>
              </w:numPr>
              <w:rPr>
                <w:sz w:val="20"/>
                <w:szCs w:val="20"/>
              </w:rPr>
            </w:pPr>
            <w:r w:rsidRPr="00807A73">
              <w:rPr>
                <w:sz w:val="20"/>
                <w:szCs w:val="20"/>
              </w:rPr>
              <w:t>NO</w:t>
            </w:r>
          </w:p>
          <w:p w:rsidR="00074628" w:rsidRPr="00807A73" w:rsidRDefault="00074628">
            <w:pPr>
              <w:rPr>
                <w:sz w:val="20"/>
                <w:szCs w:val="20"/>
              </w:rPr>
            </w:pPr>
          </w:p>
        </w:tc>
        <w:tc>
          <w:tcPr>
            <w:tcW w:w="4111" w:type="dxa"/>
            <w:tcBorders>
              <w:left w:val="nil"/>
              <w:bottom w:val="single" w:sz="4" w:space="0" w:color="auto"/>
            </w:tcBorders>
          </w:tcPr>
          <w:p w:rsidR="00074628" w:rsidRPr="00807A73" w:rsidRDefault="00074628">
            <w:pPr>
              <w:rPr>
                <w:sz w:val="20"/>
                <w:szCs w:val="20"/>
              </w:rPr>
            </w:pPr>
          </w:p>
        </w:tc>
      </w:tr>
      <w:tr w:rsidR="00074628" w:rsidRPr="00807A73" w:rsidTr="00C71CA6">
        <w:tc>
          <w:tcPr>
            <w:tcW w:w="6345" w:type="dxa"/>
            <w:tcBorders>
              <w:right w:val="nil"/>
            </w:tcBorders>
          </w:tcPr>
          <w:p w:rsidR="00074628" w:rsidRPr="00807A73" w:rsidRDefault="00074628">
            <w:pPr>
              <w:rPr>
                <w:sz w:val="20"/>
                <w:szCs w:val="20"/>
              </w:rPr>
            </w:pPr>
            <w:r w:rsidRPr="00807A73">
              <w:rPr>
                <w:sz w:val="20"/>
                <w:szCs w:val="20"/>
              </w:rPr>
              <w:t>HAS YOUR WATCH BEEN REPAIRED IN THE LAST 12 MONTHS:</w:t>
            </w:r>
          </w:p>
          <w:p w:rsidR="00074628" w:rsidRPr="00807A73" w:rsidRDefault="00074628">
            <w:pPr>
              <w:rPr>
                <w:sz w:val="20"/>
                <w:szCs w:val="20"/>
              </w:rPr>
            </w:pPr>
          </w:p>
          <w:p w:rsidR="000E7559" w:rsidRPr="00807A73" w:rsidRDefault="008E0E3D" w:rsidP="000E7559">
            <w:pPr>
              <w:pStyle w:val="ListParagraph"/>
              <w:numPr>
                <w:ilvl w:val="0"/>
                <w:numId w:val="4"/>
              </w:numPr>
              <w:rPr>
                <w:sz w:val="20"/>
                <w:szCs w:val="20"/>
              </w:rPr>
            </w:pPr>
            <w:r w:rsidRPr="00807A73">
              <w:rPr>
                <w:noProof/>
                <w:sz w:val="20"/>
                <w:szCs w:val="20"/>
                <w:lang w:eastAsia="en-AU"/>
              </w:rPr>
              <mc:AlternateContent>
                <mc:Choice Requires="wps">
                  <w:drawing>
                    <wp:anchor distT="0" distB="0" distL="114300" distR="114300" simplePos="0" relativeHeight="251663360" behindDoc="0" locked="0" layoutInCell="1" allowOverlap="1" wp14:anchorId="732338B8" wp14:editId="2943E2CE">
                      <wp:simplePos x="0" y="0"/>
                      <wp:positionH relativeFrom="column">
                        <wp:posOffset>3017520</wp:posOffset>
                      </wp:positionH>
                      <wp:positionV relativeFrom="paragraph">
                        <wp:posOffset>104140</wp:posOffset>
                      </wp:positionV>
                      <wp:extent cx="3520440" cy="8890"/>
                      <wp:effectExtent l="0" t="0" r="22860" b="29210"/>
                      <wp:wrapNone/>
                      <wp:docPr id="5" name="Straight Connector 5"/>
                      <wp:cNvGraphicFramePr/>
                      <a:graphic xmlns:a="http://schemas.openxmlformats.org/drawingml/2006/main">
                        <a:graphicData uri="http://schemas.microsoft.com/office/word/2010/wordprocessingShape">
                          <wps:wsp>
                            <wps:cNvCnPr/>
                            <wps:spPr>
                              <a:xfrm flipV="1">
                                <a:off x="0" y="0"/>
                                <a:ext cx="352044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6pt,8.2pt" to="514.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" strokecolor="#4579b8 [3044]"/>
                  </w:pict>
                </mc:Fallback>
              </mc:AlternateContent>
            </w:r>
            <w:r w:rsidR="000E7559" w:rsidRPr="00807A73">
              <w:rPr>
                <w:sz w:val="20"/>
                <w:szCs w:val="20"/>
              </w:rPr>
              <w:t>YES (If yes by whom</w:t>
            </w:r>
            <w:r w:rsidR="001A6E58" w:rsidRPr="00807A73">
              <w:rPr>
                <w:sz w:val="20"/>
                <w:szCs w:val="20"/>
              </w:rPr>
              <w:t xml:space="preserve"> and previous repair number</w:t>
            </w:r>
            <w:r w:rsidR="000E7559" w:rsidRPr="00807A73">
              <w:rPr>
                <w:sz w:val="20"/>
                <w:szCs w:val="20"/>
              </w:rPr>
              <w:t>)</w:t>
            </w:r>
            <w:r w:rsidRPr="00807A73">
              <w:rPr>
                <w:sz w:val="20"/>
                <w:szCs w:val="20"/>
              </w:rPr>
              <w:t xml:space="preserve">  </w:t>
            </w:r>
          </w:p>
          <w:p w:rsidR="000E7559" w:rsidRPr="00807A73" w:rsidRDefault="000E7559" w:rsidP="000E7559">
            <w:pPr>
              <w:pStyle w:val="ListParagraph"/>
              <w:numPr>
                <w:ilvl w:val="0"/>
                <w:numId w:val="4"/>
              </w:numPr>
              <w:rPr>
                <w:sz w:val="20"/>
                <w:szCs w:val="20"/>
              </w:rPr>
            </w:pPr>
            <w:r w:rsidRPr="00807A73">
              <w:rPr>
                <w:sz w:val="20"/>
                <w:szCs w:val="20"/>
              </w:rPr>
              <w:t>NO</w:t>
            </w:r>
          </w:p>
          <w:p w:rsidR="00074628" w:rsidRPr="00807A73" w:rsidRDefault="00074628">
            <w:pPr>
              <w:rPr>
                <w:sz w:val="20"/>
                <w:szCs w:val="20"/>
              </w:rPr>
            </w:pPr>
          </w:p>
        </w:tc>
        <w:tc>
          <w:tcPr>
            <w:tcW w:w="4111" w:type="dxa"/>
            <w:tcBorders>
              <w:left w:val="nil"/>
            </w:tcBorders>
          </w:tcPr>
          <w:p w:rsidR="00074628" w:rsidRPr="00807A73" w:rsidRDefault="00074628">
            <w:pPr>
              <w:rPr>
                <w:sz w:val="20"/>
                <w:szCs w:val="20"/>
              </w:rPr>
            </w:pPr>
          </w:p>
        </w:tc>
      </w:tr>
    </w:tbl>
    <w:tbl>
      <w:tblPr>
        <w:tblStyle w:val="TableGrid"/>
        <w:tblpPr w:leftFromText="180" w:rightFromText="180" w:vertAnchor="text" w:horzAnchor="margin" w:tblpY="367"/>
        <w:tblW w:w="10456" w:type="dxa"/>
        <w:tblLook w:val="04A0" w:firstRow="1" w:lastRow="0" w:firstColumn="1" w:lastColumn="0" w:noHBand="0" w:noVBand="1"/>
      </w:tblPr>
      <w:tblGrid>
        <w:gridCol w:w="10456"/>
      </w:tblGrid>
      <w:tr w:rsidR="00362710" w:rsidRPr="00807A73" w:rsidTr="00362710">
        <w:tc>
          <w:tcPr>
            <w:tcW w:w="10456" w:type="dxa"/>
            <w:tcBorders>
              <w:bottom w:val="single" w:sz="4" w:space="0" w:color="auto"/>
            </w:tcBorders>
          </w:tcPr>
          <w:p w:rsidR="00362710" w:rsidRPr="00807A73" w:rsidRDefault="00362710" w:rsidP="00362710">
            <w:pPr>
              <w:rPr>
                <w:sz w:val="20"/>
                <w:szCs w:val="20"/>
              </w:rPr>
            </w:pPr>
            <w:r w:rsidRPr="00807A73">
              <w:rPr>
                <w:sz w:val="20"/>
                <w:szCs w:val="20"/>
              </w:rPr>
              <w:t>PRE AUTHORISATION FOR REPAIR</w:t>
            </w:r>
          </w:p>
          <w:p w:rsidR="00362710" w:rsidRPr="00807A73" w:rsidRDefault="00362710" w:rsidP="00362710">
            <w:pPr>
              <w:rPr>
                <w:sz w:val="20"/>
                <w:szCs w:val="20"/>
              </w:rPr>
            </w:pPr>
          </w:p>
          <w:p w:rsidR="00362710" w:rsidRPr="00807A73" w:rsidRDefault="00362710" w:rsidP="00362710">
            <w:pPr>
              <w:rPr>
                <w:sz w:val="20"/>
                <w:szCs w:val="20"/>
              </w:rPr>
            </w:pPr>
            <w:r w:rsidRPr="00807A73">
              <w:rPr>
                <w:sz w:val="20"/>
                <w:szCs w:val="20"/>
              </w:rPr>
              <w:t>To expedite the evaluation and repair process, you can pre-authorise the repair up to a specific dollar amount.  If you agree to pay for repairs up to the amount(s) below, please check the appropriate box.  Designa Accessories will then prioritise your watch repair.</w:t>
            </w:r>
          </w:p>
          <w:p w:rsidR="00362710" w:rsidRPr="00807A73" w:rsidRDefault="00362710" w:rsidP="00362710">
            <w:pPr>
              <w:rPr>
                <w:sz w:val="20"/>
                <w:szCs w:val="20"/>
              </w:rPr>
            </w:pPr>
          </w:p>
          <w:p w:rsidR="00362710" w:rsidRPr="00807A73" w:rsidRDefault="00362710" w:rsidP="00362710">
            <w:pPr>
              <w:rPr>
                <w:sz w:val="20"/>
                <w:szCs w:val="20"/>
              </w:rPr>
            </w:pPr>
            <w:r w:rsidRPr="00807A73">
              <w:rPr>
                <w:sz w:val="20"/>
                <w:szCs w:val="20"/>
              </w:rPr>
              <w:t>I authorise the amount checked to proceed with my watch repair:</w:t>
            </w:r>
          </w:p>
          <w:p w:rsidR="00362710" w:rsidRPr="00807A73" w:rsidRDefault="00362710" w:rsidP="00362710">
            <w:pPr>
              <w:rPr>
                <w:sz w:val="20"/>
                <w:szCs w:val="20"/>
              </w:rPr>
            </w:pPr>
          </w:p>
          <w:p w:rsidR="00362710" w:rsidRPr="00807A73" w:rsidRDefault="00362710" w:rsidP="00362710">
            <w:pPr>
              <w:pStyle w:val="ListParagraph"/>
              <w:numPr>
                <w:ilvl w:val="0"/>
                <w:numId w:val="5"/>
              </w:numPr>
              <w:rPr>
                <w:sz w:val="20"/>
                <w:szCs w:val="20"/>
              </w:rPr>
            </w:pPr>
            <w:r w:rsidRPr="00807A73">
              <w:rPr>
                <w:sz w:val="20"/>
                <w:szCs w:val="20"/>
              </w:rPr>
              <w:t>$50.00 or less</w:t>
            </w:r>
          </w:p>
          <w:p w:rsidR="00362710" w:rsidRPr="00807A73" w:rsidRDefault="00362710" w:rsidP="00362710">
            <w:pPr>
              <w:pStyle w:val="ListParagraph"/>
              <w:numPr>
                <w:ilvl w:val="0"/>
                <w:numId w:val="5"/>
              </w:numPr>
              <w:rPr>
                <w:sz w:val="20"/>
                <w:szCs w:val="20"/>
              </w:rPr>
            </w:pPr>
            <w:r w:rsidRPr="00807A73">
              <w:rPr>
                <w:sz w:val="20"/>
                <w:szCs w:val="20"/>
              </w:rPr>
              <w:t>$100.00 or less</w:t>
            </w:r>
          </w:p>
          <w:p w:rsidR="00362710" w:rsidRPr="00807A73" w:rsidRDefault="00362710" w:rsidP="00362710">
            <w:pPr>
              <w:pStyle w:val="ListParagraph"/>
              <w:numPr>
                <w:ilvl w:val="0"/>
                <w:numId w:val="5"/>
              </w:numPr>
              <w:rPr>
                <w:sz w:val="20"/>
                <w:szCs w:val="20"/>
              </w:rPr>
            </w:pPr>
            <w:r w:rsidRPr="00807A73">
              <w:rPr>
                <w:sz w:val="20"/>
                <w:szCs w:val="20"/>
              </w:rPr>
              <w:t>$200.00 or less</w:t>
            </w:r>
          </w:p>
          <w:p w:rsidR="00807A73" w:rsidRPr="00807A73" w:rsidRDefault="00807A73" w:rsidP="00807A73">
            <w:pPr>
              <w:rPr>
                <w:sz w:val="20"/>
                <w:szCs w:val="20"/>
              </w:rPr>
            </w:pPr>
          </w:p>
          <w:p w:rsidR="00807A73" w:rsidRPr="00807A73" w:rsidRDefault="00807A73" w:rsidP="00807A73">
            <w:pPr>
              <w:rPr>
                <w:sz w:val="20"/>
                <w:szCs w:val="20"/>
              </w:rPr>
            </w:pPr>
            <w:r w:rsidRPr="00807A73">
              <w:rPr>
                <w:sz w:val="20"/>
                <w:szCs w:val="20"/>
              </w:rPr>
              <w:t xml:space="preserve">NB: All repairs forwarded without either Proof of Purchas or Warranty will incur a charge. </w:t>
            </w:r>
          </w:p>
          <w:p w:rsidR="00362710" w:rsidRPr="00807A73" w:rsidRDefault="00362710" w:rsidP="00362710">
            <w:pPr>
              <w:pStyle w:val="ListParagraph"/>
              <w:rPr>
                <w:sz w:val="20"/>
                <w:szCs w:val="20"/>
              </w:rPr>
            </w:pPr>
          </w:p>
        </w:tc>
      </w:tr>
      <w:tr w:rsidR="00362710" w:rsidRPr="00807A73" w:rsidTr="00362710">
        <w:tc>
          <w:tcPr>
            <w:tcW w:w="10456" w:type="dxa"/>
            <w:tcBorders>
              <w:top w:val="single" w:sz="4" w:space="0" w:color="auto"/>
              <w:left w:val="nil"/>
              <w:bottom w:val="nil"/>
              <w:right w:val="nil"/>
            </w:tcBorders>
          </w:tcPr>
          <w:p w:rsidR="00362710" w:rsidRPr="00807A73" w:rsidRDefault="00362710" w:rsidP="001A6E58">
            <w:pPr>
              <w:rPr>
                <w:sz w:val="20"/>
                <w:szCs w:val="20"/>
              </w:rPr>
            </w:pPr>
          </w:p>
        </w:tc>
      </w:tr>
    </w:tbl>
    <w:p w:rsidR="006E14D4" w:rsidRPr="00807A73" w:rsidRDefault="006E14D4">
      <w:pPr>
        <w:rPr>
          <w:sz w:val="20"/>
          <w:szCs w:val="20"/>
        </w:rPr>
      </w:pPr>
    </w:p>
    <w:sectPr w:rsidR="006E14D4" w:rsidRPr="00807A73" w:rsidSect="00C71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969"/>
    <w:multiLevelType w:val="hybridMultilevel"/>
    <w:tmpl w:val="799832E2"/>
    <w:lvl w:ilvl="0" w:tplc="2698DE5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EE739C"/>
    <w:multiLevelType w:val="hybridMultilevel"/>
    <w:tmpl w:val="15584146"/>
    <w:lvl w:ilvl="0" w:tplc="2698DE5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2D5449"/>
    <w:multiLevelType w:val="hybridMultilevel"/>
    <w:tmpl w:val="6E449262"/>
    <w:lvl w:ilvl="0" w:tplc="2698DE5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E83445"/>
    <w:multiLevelType w:val="hybridMultilevel"/>
    <w:tmpl w:val="DEE6AF08"/>
    <w:lvl w:ilvl="0" w:tplc="2698DE5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D908F8"/>
    <w:multiLevelType w:val="hybridMultilevel"/>
    <w:tmpl w:val="97949F94"/>
    <w:lvl w:ilvl="0" w:tplc="2698DE5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7D1064"/>
    <w:multiLevelType w:val="hybridMultilevel"/>
    <w:tmpl w:val="0D921C12"/>
    <w:lvl w:ilvl="0" w:tplc="2698DE5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E5"/>
    <w:rsid w:val="0003075C"/>
    <w:rsid w:val="00030C3A"/>
    <w:rsid w:val="00074628"/>
    <w:rsid w:val="000E7559"/>
    <w:rsid w:val="00101369"/>
    <w:rsid w:val="00163FD7"/>
    <w:rsid w:val="001A6E58"/>
    <w:rsid w:val="002F7B4B"/>
    <w:rsid w:val="0032230F"/>
    <w:rsid w:val="003260B4"/>
    <w:rsid w:val="00362710"/>
    <w:rsid w:val="003B44CE"/>
    <w:rsid w:val="004A5B14"/>
    <w:rsid w:val="00550081"/>
    <w:rsid w:val="005E76DA"/>
    <w:rsid w:val="006E111F"/>
    <w:rsid w:val="006E14D4"/>
    <w:rsid w:val="007831E8"/>
    <w:rsid w:val="00807A73"/>
    <w:rsid w:val="00825608"/>
    <w:rsid w:val="008C1966"/>
    <w:rsid w:val="008E0E3D"/>
    <w:rsid w:val="00961922"/>
    <w:rsid w:val="009C3B03"/>
    <w:rsid w:val="00A25CF6"/>
    <w:rsid w:val="00A43D99"/>
    <w:rsid w:val="00AD132F"/>
    <w:rsid w:val="00B26E4A"/>
    <w:rsid w:val="00B41132"/>
    <w:rsid w:val="00B837C4"/>
    <w:rsid w:val="00C71CA6"/>
    <w:rsid w:val="00DF76F1"/>
    <w:rsid w:val="00E208E5"/>
    <w:rsid w:val="00E748FE"/>
    <w:rsid w:val="00F1629A"/>
    <w:rsid w:val="00F23773"/>
    <w:rsid w:val="00F51012"/>
    <w:rsid w:val="00F6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081"/>
    <w:pPr>
      <w:ind w:left="720"/>
      <w:contextualSpacing/>
    </w:pPr>
  </w:style>
  <w:style w:type="character" w:styleId="Hyperlink">
    <w:name w:val="Hyperlink"/>
    <w:basedOn w:val="DefaultParagraphFont"/>
    <w:uiPriority w:val="99"/>
    <w:unhideWhenUsed/>
    <w:rsid w:val="00C71CA6"/>
    <w:rPr>
      <w:color w:val="0000FF" w:themeColor="hyperlink"/>
      <w:u w:val="single"/>
    </w:rPr>
  </w:style>
  <w:style w:type="paragraph" w:styleId="BalloonText">
    <w:name w:val="Balloon Text"/>
    <w:basedOn w:val="Normal"/>
    <w:link w:val="BalloonTextChar"/>
    <w:uiPriority w:val="99"/>
    <w:semiHidden/>
    <w:unhideWhenUsed/>
    <w:rsid w:val="001A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081"/>
    <w:pPr>
      <w:ind w:left="720"/>
      <w:contextualSpacing/>
    </w:pPr>
  </w:style>
  <w:style w:type="character" w:styleId="Hyperlink">
    <w:name w:val="Hyperlink"/>
    <w:basedOn w:val="DefaultParagraphFont"/>
    <w:uiPriority w:val="99"/>
    <w:unhideWhenUsed/>
    <w:rsid w:val="00C71CA6"/>
    <w:rPr>
      <w:color w:val="0000FF" w:themeColor="hyperlink"/>
      <w:u w:val="single"/>
    </w:rPr>
  </w:style>
  <w:style w:type="paragraph" w:styleId="BalloonText">
    <w:name w:val="Balloon Text"/>
    <w:basedOn w:val="Normal"/>
    <w:link w:val="BalloonTextChar"/>
    <w:uiPriority w:val="99"/>
    <w:semiHidden/>
    <w:unhideWhenUsed/>
    <w:rsid w:val="001A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ustomer.service@designaaccessories.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C785-AFF7-415D-B2A5-17FE21E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Meloney Woodcock</dc:creator>
  <cp:lastModifiedBy>Meloney Woodcock</cp:lastModifiedBy>
  <cp:revision>2</cp:revision>
  <dcterms:created xsi:type="dcterms:W3CDTF">2016-10-24T00:50:00Z</dcterms:created>
  <dcterms:modified xsi:type="dcterms:W3CDTF">2016-10-24T00:50:00Z</dcterms:modified>
</cp:coreProperties>
</file>